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5D" w:rsidRDefault="00ED365D" w:rsidP="00ED365D">
      <w:pPr>
        <w:rPr>
          <w:sz w:val="24"/>
          <w:szCs w:val="24"/>
        </w:rPr>
      </w:pPr>
    </w:p>
    <w:p w:rsidR="00ED365D" w:rsidRPr="00ED365D" w:rsidRDefault="00ED365D" w:rsidP="00ED3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D365D" w:rsidRDefault="00ED365D" w:rsidP="00ED3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Терновский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ED365D">
        <w:rPr>
          <w:rFonts w:ascii="Times New Roman" w:hAnsi="Times New Roman" w:cs="Times New Roman"/>
          <w:sz w:val="24"/>
          <w:szCs w:val="24"/>
        </w:rPr>
        <w:t>»</w:t>
      </w:r>
    </w:p>
    <w:p w:rsidR="00ED365D" w:rsidRPr="00ED365D" w:rsidRDefault="00ED365D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________________С.Н.Фролова</w:t>
      </w:r>
      <w:proofErr w:type="spellEnd"/>
    </w:p>
    <w:p w:rsidR="00ED365D" w:rsidRPr="00ED365D" w:rsidRDefault="00ED365D" w:rsidP="00ED3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6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D36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D3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D365D" w:rsidRPr="00ED365D" w:rsidRDefault="00ED365D" w:rsidP="00ED365D">
      <w:pPr>
        <w:pStyle w:val="3"/>
        <w:spacing w:line="240" w:lineRule="auto"/>
        <w:jc w:val="center"/>
        <w:rPr>
          <w:b/>
          <w:szCs w:val="24"/>
        </w:rPr>
      </w:pPr>
      <w:r w:rsidRPr="00ED365D">
        <w:rPr>
          <w:b/>
          <w:szCs w:val="24"/>
        </w:rPr>
        <w:t xml:space="preserve">      </w:t>
      </w:r>
      <w:r>
        <w:rPr>
          <w:b/>
          <w:szCs w:val="24"/>
        </w:rPr>
        <w:t>План</w:t>
      </w:r>
      <w:r w:rsidRPr="00ED365D">
        <w:rPr>
          <w:b/>
          <w:szCs w:val="24"/>
        </w:rPr>
        <w:t xml:space="preserve"> работы</w:t>
      </w:r>
    </w:p>
    <w:p w:rsidR="00ED365D" w:rsidRPr="00ED365D" w:rsidRDefault="00ED365D" w:rsidP="00ED3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6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3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D365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65D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 в казенном учреждении  Воронежской  области  </w:t>
      </w:r>
    </w:p>
    <w:p w:rsidR="00ED365D" w:rsidRPr="00ED365D" w:rsidRDefault="0003087A" w:rsidP="00ED3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365D">
        <w:rPr>
          <w:rFonts w:ascii="Times New Roman" w:hAnsi="Times New Roman" w:cs="Times New Roman"/>
          <w:b/>
          <w:sz w:val="24"/>
          <w:szCs w:val="24"/>
        </w:rPr>
        <w:t xml:space="preserve"> « Терновский  социально-реабилитационный центр для  несовершеннолетних</w:t>
      </w:r>
      <w:r w:rsidR="00ED365D" w:rsidRPr="00ED365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2022г.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423"/>
        <w:gridCol w:w="2057"/>
        <w:gridCol w:w="39"/>
        <w:gridCol w:w="2180"/>
      </w:tblGrid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65D" w:rsidRPr="00ED365D" w:rsidTr="00ED365D">
        <w:trPr>
          <w:trHeight w:val="474"/>
        </w:trPr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99" w:type="dxa"/>
            <w:gridSpan w:val="4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методическое и правовое обеспечение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Назначение (определение) должностных лиц (подразделений),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9" w:type="dxa"/>
            <w:gridSpan w:val="2"/>
          </w:tcPr>
          <w:p w:rsid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в учреждении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9" w:type="dxa"/>
            <w:gridSpan w:val="4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ED365D" w:rsidRPr="00ED365D" w:rsidTr="00ED365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2096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Ерофеева Т.Н.</w:t>
            </w:r>
          </w:p>
        </w:tc>
      </w:tr>
      <w:tr w:rsidR="00ED365D" w:rsidRPr="00ED365D" w:rsidTr="00ED365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«Противодействия коррупции» и размещение информации о деятельности учреждения в актуальном состоянии</w:t>
            </w:r>
          </w:p>
        </w:tc>
        <w:tc>
          <w:tcPr>
            <w:tcW w:w="2096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5D" w:rsidRPr="00ED365D" w:rsidTr="00ED365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мероприятий в учреждений, посвященных Международному дню борьбы с коррупцией</w:t>
            </w:r>
            <w:proofErr w:type="gramEnd"/>
          </w:p>
        </w:tc>
        <w:tc>
          <w:tcPr>
            <w:tcW w:w="2096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80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365D" w:rsidRPr="00ED365D" w:rsidTr="00ED365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096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Копан Е.А.</w:t>
            </w:r>
          </w:p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365D" w:rsidRPr="00ED365D" w:rsidTr="00ED365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2096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365D" w:rsidRPr="00ED365D" w:rsidTr="00ED365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№273-ФЗ «О противодействии коррупции»</w:t>
            </w:r>
          </w:p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699" w:type="dxa"/>
            <w:gridSpan w:val="4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Фролова С.Н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 с одновременными разъяснениями положений указанных нормативных правовых актов, в том числе ограничений, касающихся получений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Ерофеева Т.Н.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выплат стимулирующего характера работникам учрежд</w:t>
            </w: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</w:t>
            </w: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сячно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 комиссия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9" w:type="dxa"/>
            <w:gridSpan w:val="4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 – хозяйственной деятельности в целях предупреждения коррупции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получением, учетом, хранением, заполнением и порядком выдачи документов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образца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99" w:type="dxa"/>
            <w:gridSpan w:val="4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365D" w:rsidRPr="00ED365D" w:rsidTr="00BF11DD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05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9" w:type="dxa"/>
            <w:gridSpan w:val="2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ED365D" w:rsidRPr="00ED365D" w:rsidRDefault="00ED365D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5D" w:rsidRPr="00ED365D" w:rsidRDefault="00ED365D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3C9" w:rsidRPr="00ED365D" w:rsidRDefault="00A773C9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3C9" w:rsidRPr="00ED365D" w:rsidSect="00F5390B">
      <w:pgSz w:w="11906" w:h="16838"/>
      <w:pgMar w:top="397" w:right="851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D365D"/>
    <w:rsid w:val="0003087A"/>
    <w:rsid w:val="00A773C9"/>
    <w:rsid w:val="00E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365D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65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88B-2B11-4266-B235-A0855C3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3</cp:revision>
  <cp:lastPrinted>2022-01-20T12:30:00Z</cp:lastPrinted>
  <dcterms:created xsi:type="dcterms:W3CDTF">2022-01-20T12:21:00Z</dcterms:created>
  <dcterms:modified xsi:type="dcterms:W3CDTF">2022-01-20T12:31:00Z</dcterms:modified>
</cp:coreProperties>
</file>